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C7027C" w:rsidRPr="00151216" w:rsidTr="008D2810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C7027C" w:rsidRPr="002B2485" w:rsidRDefault="00C7027C" w:rsidP="008D2810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</w:tcPr>
          <w:p w:rsidR="00C7027C" w:rsidRPr="007072AA" w:rsidRDefault="00C7027C" w:rsidP="008D2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Gérer la mutation d'un salarié vers un établissement en France</w:t>
            </w:r>
          </w:p>
        </w:tc>
      </w:tr>
      <w:tr w:rsidR="00C7027C" w:rsidRPr="00151216" w:rsidTr="008D2810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C7027C" w:rsidRPr="002B2485" w:rsidRDefault="00C7027C" w:rsidP="008D2810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C7027C" w:rsidRPr="001C446B" w:rsidRDefault="00C7027C" w:rsidP="008D2810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</w:p>
        </w:tc>
      </w:tr>
      <w:tr w:rsidR="0096210D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96210D" w:rsidRPr="007F48C0" w:rsidRDefault="0096210D" w:rsidP="00C3218D">
            <w:pPr>
              <w:rPr>
                <w:sz w:val="20"/>
                <w:szCs w:val="20"/>
              </w:rPr>
            </w:pPr>
            <w:r w:rsidRPr="007F48C0">
              <w:rPr>
                <w:sz w:val="20"/>
                <w:szCs w:val="20"/>
              </w:rPr>
              <w:t xml:space="preserve">Il est important de déclarer correctement les mutations des salariés afin de permettre la reconstitution des contrats de travail par les organismes exploitant ces données </w:t>
            </w:r>
          </w:p>
        </w:tc>
      </w:tr>
      <w:tr w:rsidR="0096210D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96210D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96210D" w:rsidRPr="007072AA" w:rsidRDefault="009E0EC8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La mutation est réalisée en cours de mois. L’établissement d’origine du salarié est situé à Paris (A), le salarié étant muté sur l’établissement situé à Toulouse(B)</w:t>
            </w:r>
            <w:r w:rsidR="00AE198C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. </w:t>
            </w:r>
            <w:r w:rsidR="0096210D"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Lors de la génération de la paye pour le mois en cours :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- le salarié est présent dans deux établissements (A et B), et les DSN mensuelles sont transmises par ces deux établissements de façon séparée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la date de début de contrat est identique dans les déclarations de l'établissement A et B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chaque établissement transmet les périodes de paie pour le salarié : début du mois pour l'établissement A, fin de mois pour l'établissement B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E2446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 du logiciel :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- </w:t>
            </w:r>
            <w:r w:rsidR="009E0EC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pas de </w:t>
            </w: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fin de contrat (S21.G00.62)</w:t>
            </w:r>
            <w:r w:rsidR="009E0EC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à déclarer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dans la déclaration de l'établissement B le sous-groupe changement doit être présent avec la rubrique S21.G00.41.012 - Ancien SIRET de l'établissement d'affectation (SIRET de l'établissement d'origine du salarié ) et La rubrique S21.G00.41.001 - Date d'effet de la mutation.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périodes de rémunérations présentes et différentes pour chaque établissement (consécutives sans chevauchement)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présence de primes versées par le premier établissement (avec périodes de rattachement relatives à la présence du salarié dans cet établissement)</w:t>
            </w:r>
          </w:p>
        </w:tc>
      </w:tr>
      <w:tr w:rsidR="0096210D" w:rsidRPr="00151216" w:rsidTr="00265394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Un salarié qui est en CDI basé à Paris, depuis le 1/1/2012 et muté à Toulouse le 15/05. Le versement du salaire se fait à la fin de chaque mois.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DE MAI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  <w:t>DSN mensuelle de l'établissement de Paris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S21.G00.11 « Etablissement d'affectation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NIC = 0001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…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Localité = Paris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  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Date de début contrat = 01/01/AAAA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 Intitulé du contrat = Autres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ave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c Date de versement = 31/05/AAAA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1/05 au 14/05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S21.G00.52 "prime" 027 prime liée à l'activité avec période de rattachement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  <w:t>DSN mensuelle de l'établissement de Toulouse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S21.G00.11 « Etablissement d'affectation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NIC = 0002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 …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Localité = Toulouse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S21.G00.30 « Salarié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S21.G00.40 « Contrat de travail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  Date de 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début contrat = 1/1/AAAA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Nature du contrat = CDI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Intitulé du contrat = Autres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S21.G00.41 « Changement du contrat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D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ate de modification : 15/05/AAAA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SIRET de l'ancien établissement : SIRET de l'établissement de Paris</w:t>
            </w:r>
          </w:p>
          <w:p w:rsidR="0096210D" w:rsidRPr="00265394" w:rsidRDefault="00AE198C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lastRenderedPageBreak/>
              <w:t>o    (dans le cas où le n° de contrat change</w:t>
            </w:r>
            <w:r w:rsidR="0096210D"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) : Ancien Numéro du contrat de travail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ec Date de versement = 31/5/AAAA</w:t>
            </w:r>
          </w:p>
          <w:p w:rsidR="0096210D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</w:t>
            </w:r>
            <w:r w:rsidR="00AE198C">
              <w:rPr>
                <w:rFonts w:cs="Calibri"/>
                <w:color w:val="000000"/>
                <w:sz w:val="16"/>
                <w:szCs w:val="16"/>
                <w:lang w:eastAsia="fr-FR"/>
              </w:rPr>
              <w:t>tion » du 15/5/2015 au 31/5/AAAA</w:t>
            </w:r>
          </w:p>
          <w:p w:rsidR="00AE198C" w:rsidRDefault="00AE198C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AE198C" w:rsidRPr="00265394" w:rsidRDefault="00AE198C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bookmarkStart w:id="0" w:name="_GoBack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La profondeur de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recalcul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de la paie n’est pas à valoriser en cas de changement d’une donnée 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identifiante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du contrat</w:t>
            </w:r>
            <w:bookmarkEnd w:id="0"/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.</w:t>
            </w:r>
          </w:p>
        </w:tc>
      </w:tr>
      <w:tr w:rsidR="0096210D" w:rsidRPr="00151216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210D" w:rsidRPr="002B2485" w:rsidRDefault="0096210D" w:rsidP="002B2485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210D" w:rsidRPr="002B2485" w:rsidRDefault="0096210D" w:rsidP="00E11AF2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96210D" w:rsidRDefault="0096210D"/>
    <w:sectPr w:rsidR="0096210D" w:rsidSect="008D5E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BFA" w:rsidRDefault="00EB6BFA" w:rsidP="000E1FFC">
      <w:pPr>
        <w:spacing w:after="0" w:line="240" w:lineRule="auto"/>
      </w:pPr>
      <w:r>
        <w:separator/>
      </w:r>
    </w:p>
  </w:endnote>
  <w:endnote w:type="continuationSeparator" w:id="0">
    <w:p w:rsidR="00EB6BFA" w:rsidRDefault="00EB6BFA" w:rsidP="000E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BFA" w:rsidRDefault="00EB6BFA" w:rsidP="000E1FFC">
      <w:pPr>
        <w:spacing w:after="0" w:line="240" w:lineRule="auto"/>
      </w:pPr>
      <w:r>
        <w:separator/>
      </w:r>
    </w:p>
  </w:footnote>
  <w:footnote w:type="continuationSeparator" w:id="0">
    <w:p w:rsidR="00EB6BFA" w:rsidRDefault="00EB6BFA" w:rsidP="000E1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FC" w:rsidRDefault="000E1FFC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E1FFC"/>
    <w:rsid w:val="00104447"/>
    <w:rsid w:val="00151216"/>
    <w:rsid w:val="001A1A50"/>
    <w:rsid w:val="001C446B"/>
    <w:rsid w:val="001F7D6D"/>
    <w:rsid w:val="00265394"/>
    <w:rsid w:val="002B2485"/>
    <w:rsid w:val="00316E1C"/>
    <w:rsid w:val="00345C0A"/>
    <w:rsid w:val="004939EF"/>
    <w:rsid w:val="004E406B"/>
    <w:rsid w:val="006D3728"/>
    <w:rsid w:val="007072AA"/>
    <w:rsid w:val="007F48C0"/>
    <w:rsid w:val="00800CE1"/>
    <w:rsid w:val="00831A14"/>
    <w:rsid w:val="008D5E19"/>
    <w:rsid w:val="0096210D"/>
    <w:rsid w:val="009E0EC8"/>
    <w:rsid w:val="009F3371"/>
    <w:rsid w:val="00AD234B"/>
    <w:rsid w:val="00AE198C"/>
    <w:rsid w:val="00B232AB"/>
    <w:rsid w:val="00C3218D"/>
    <w:rsid w:val="00C7027C"/>
    <w:rsid w:val="00D82AA1"/>
    <w:rsid w:val="00E11AF2"/>
    <w:rsid w:val="00E2446A"/>
    <w:rsid w:val="00EB6BFA"/>
    <w:rsid w:val="00F20536"/>
    <w:rsid w:val="00F20EAF"/>
    <w:rsid w:val="00F63F84"/>
    <w:rsid w:val="00F92E31"/>
    <w:rsid w:val="00FE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7E53D5-E332-4602-96D1-349969B7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rsid w:val="002B248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027C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E1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FF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1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F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0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Guillaume COSNEAU</cp:lastModifiedBy>
  <cp:revision>3</cp:revision>
  <dcterms:created xsi:type="dcterms:W3CDTF">2017-12-06T08:53:00Z</dcterms:created>
  <dcterms:modified xsi:type="dcterms:W3CDTF">2017-12-06T09:01:00Z</dcterms:modified>
</cp:coreProperties>
</file>